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E658" w14:textId="77777777" w:rsidR="00A75BEA" w:rsidRDefault="00A75BEA" w:rsidP="00A75BEA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t>В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br/>
        <w:t>(наименование суда)</w:t>
      </w: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7E3602B6" w14:textId="51BB7596" w:rsidR="00A75BEA" w:rsidRPr="00A75BEA" w:rsidRDefault="00A75BEA" w:rsidP="00A75BEA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t>Истец: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br/>
        <w:t>(ФИО полностью, адрес)</w:t>
      </w:r>
    </w:p>
    <w:p w14:paraId="7912FA79" w14:textId="6B5BFED9" w:rsidR="00A75BEA" w:rsidRPr="00A75BEA" w:rsidRDefault="00A75BEA" w:rsidP="00A75BEA">
      <w:pPr>
        <w:pStyle w:val="1"/>
        <w:jc w:val="center"/>
        <w:rPr>
          <w:rFonts w:eastAsia="Times New Roman"/>
          <w:lang w:eastAsia="ru-RU"/>
        </w:rPr>
      </w:pPr>
      <w:r w:rsidRPr="00A75BEA">
        <w:rPr>
          <w:rFonts w:eastAsia="Times New Roman"/>
          <w:lang w:eastAsia="ru-RU"/>
        </w:rPr>
        <w:t>ЗАЯВЛЕНИЕ</w:t>
      </w:r>
      <w:bookmarkStart w:id="0" w:name="_GoBack"/>
      <w:bookmarkEnd w:id="0"/>
    </w:p>
    <w:p w14:paraId="681FE59F" w14:textId="6FB4DC73" w:rsidR="00A75BEA" w:rsidRDefault="00A75BEA" w:rsidP="00A75BEA">
      <w:pPr>
        <w:pStyle w:val="1"/>
        <w:jc w:val="center"/>
        <w:rPr>
          <w:rFonts w:eastAsia="Times New Roman"/>
          <w:lang w:eastAsia="ru-RU"/>
        </w:rPr>
      </w:pPr>
      <w:r w:rsidRPr="00A75BEA">
        <w:rPr>
          <w:rFonts w:eastAsia="Times New Roman"/>
          <w:lang w:eastAsia="ru-RU"/>
        </w:rPr>
        <w:t>о восстановлении срока обращения в суд по трудовым спорам</w:t>
      </w:r>
    </w:p>
    <w:p w14:paraId="087A2A75" w14:textId="77777777" w:rsidR="00A75BEA" w:rsidRPr="00A75BEA" w:rsidRDefault="00A75BEA" w:rsidP="00A75BEA">
      <w:pPr>
        <w:rPr>
          <w:lang w:eastAsia="ru-RU"/>
        </w:rPr>
      </w:pPr>
    </w:p>
    <w:p w14:paraId="2AB8F3BB" w14:textId="7B905B83" w:rsidR="00A75BEA" w:rsidRPr="00A75BEA" w:rsidRDefault="00A75BEA" w:rsidP="00A75BEA">
      <w:pPr>
        <w:spacing w:before="100" w:beforeAutospacing="1" w:after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t>Я подал в суд исковое заявление о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t>_____ (указать сущность спора) к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t>______ (наименование ответчика). В ходе подготовки представителем ответчика заявлено ходатайство о применении последствий пропуска срока обращения в суд.</w:t>
      </w:r>
    </w:p>
    <w:p w14:paraId="146B2726" w14:textId="77777777" w:rsidR="00A75BEA" w:rsidRPr="00A75BEA" w:rsidRDefault="00A75BEA" w:rsidP="00A75BEA">
      <w:pPr>
        <w:spacing w:before="100" w:beforeAutospacing="1" w:after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392 Трудового кодекса РФ,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 При пропуске по уважительным причинам сроков, они могут быть восстановлены судом.</w:t>
      </w:r>
    </w:p>
    <w:p w14:paraId="6DC9AAF4" w14:textId="77777777" w:rsidR="00A75BEA" w:rsidRPr="00A75BEA" w:rsidRDefault="00A75BEA" w:rsidP="00A75BEA">
      <w:pPr>
        <w:spacing w:before="100" w:beforeAutospacing="1" w:after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t>Согласно п. 5 Постановления Пленума Верховного Суда РФ от 17.03.2004 N 2 "О применении судами Российской Федерации Трудового кодекса Российской Федерации", 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семьи).</w:t>
      </w:r>
    </w:p>
    <w:p w14:paraId="6CB03DC9" w14:textId="44B2CA81" w:rsidR="00A75BEA" w:rsidRPr="00A75BEA" w:rsidRDefault="00A75BEA" w:rsidP="00A75BEA">
      <w:pPr>
        <w:spacing w:before="100" w:beforeAutospacing="1" w:after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t>О нарушении своего права мне стало известно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t>____ (указать, когда и каким образом стало известно о нарушении права).</w:t>
      </w:r>
    </w:p>
    <w:p w14:paraId="403F3EA2" w14:textId="6DAD63F6" w:rsidR="00A75BEA" w:rsidRPr="00A75BEA" w:rsidRDefault="00A75BEA" w:rsidP="00A75BEA">
      <w:pPr>
        <w:spacing w:before="100" w:beforeAutospacing="1" w:after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t>Считаю, что пропустил срок обращения в суд по уважительной причине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t>____ (указать уважительные причины пропуска срока обращения в суд).</w:t>
      </w:r>
    </w:p>
    <w:p w14:paraId="55529502" w14:textId="77777777" w:rsidR="00A75BEA" w:rsidRPr="00A75BEA" w:rsidRDefault="00A75BEA" w:rsidP="00A75BEA">
      <w:pPr>
        <w:spacing w:before="100" w:beforeAutospacing="1" w:after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</w:t>
      </w:r>
    </w:p>
    <w:p w14:paraId="5C2B447E" w14:textId="77777777" w:rsidR="00A75BEA" w:rsidRPr="00A75BEA" w:rsidRDefault="00A75BEA" w:rsidP="00A75BEA">
      <w:pPr>
        <w:spacing w:before="100" w:beforeAutospacing="1" w:after="28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B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 </w:t>
      </w:r>
    </w:p>
    <w:p w14:paraId="02EF7CA7" w14:textId="77777777" w:rsidR="00A75BEA" w:rsidRPr="00A75BEA" w:rsidRDefault="00A75BEA" w:rsidP="00A75BEA">
      <w:pPr>
        <w:pStyle w:val="a8"/>
        <w:numPr>
          <w:ilvl w:val="0"/>
          <w:numId w:val="2"/>
        </w:numPr>
        <w:spacing w:before="100" w:beforeAutospacing="1" w:after="28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t>Признать причины пропуска срока уважительными и восстановить срок на обращение в суд.</w:t>
      </w:r>
    </w:p>
    <w:p w14:paraId="388DD534" w14:textId="0D5D42EA" w:rsidR="00A75BEA" w:rsidRPr="00A75BEA" w:rsidRDefault="00A75BEA" w:rsidP="00A75BEA">
      <w:pPr>
        <w:spacing w:before="100" w:beforeAutospacing="1" w:after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B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прилагаемых к заявлению документов</w:t>
      </w: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439111F" w14:textId="77777777" w:rsidR="00A75BEA" w:rsidRPr="00A75BEA" w:rsidRDefault="00A75BEA" w:rsidP="00A75BEA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Копия заявления</w:t>
      </w:r>
    </w:p>
    <w:p w14:paraId="0C52ABF4" w14:textId="7225926C" w:rsidR="00A75BEA" w:rsidRPr="00A75BEA" w:rsidRDefault="00A75BEA" w:rsidP="00A75BEA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 уважительные причины пропуска срока</w:t>
      </w:r>
    </w:p>
    <w:p w14:paraId="2A6A36DD" w14:textId="77777777" w:rsidR="00A75BEA" w:rsidRDefault="00A75BEA" w:rsidP="00A75BEA">
      <w:pPr>
        <w:spacing w:before="100" w:beforeAutospacing="1" w:after="28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A59AE5" w14:textId="28453C76" w:rsidR="003E6D62" w:rsidRPr="00A75BEA" w:rsidRDefault="00A75BEA" w:rsidP="00A75BEA">
      <w:pPr>
        <w:spacing w:before="100" w:beforeAutospacing="1" w:after="288"/>
      </w:pPr>
      <w:r w:rsidRPr="00A75BEA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заявления: "___"_________ ____ г.                   Подпись истца 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sectPr w:rsidR="003E6D62" w:rsidRPr="00A75BEA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D99BB" w14:textId="77777777" w:rsidR="00D043D5" w:rsidRDefault="00D043D5" w:rsidP="00A75BEA">
      <w:pPr>
        <w:spacing w:after="0" w:line="240" w:lineRule="auto"/>
      </w:pPr>
      <w:r>
        <w:separator/>
      </w:r>
    </w:p>
  </w:endnote>
  <w:endnote w:type="continuationSeparator" w:id="0">
    <w:p w14:paraId="2656EB5D" w14:textId="77777777" w:rsidR="00D043D5" w:rsidRDefault="00D043D5" w:rsidP="00A7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F3DED" w14:textId="77777777" w:rsidR="00D043D5" w:rsidRDefault="00D043D5" w:rsidP="00A75BEA">
      <w:pPr>
        <w:spacing w:after="0" w:line="240" w:lineRule="auto"/>
      </w:pPr>
      <w:r>
        <w:separator/>
      </w:r>
    </w:p>
  </w:footnote>
  <w:footnote w:type="continuationSeparator" w:id="0">
    <w:p w14:paraId="6EB04718" w14:textId="77777777" w:rsidR="00D043D5" w:rsidRDefault="00D043D5" w:rsidP="00A7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3575A"/>
    <w:multiLevelType w:val="hybridMultilevel"/>
    <w:tmpl w:val="C2802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9D65ED"/>
    <w:multiLevelType w:val="multilevel"/>
    <w:tmpl w:val="F5EC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25"/>
    <w:rsid w:val="0014601F"/>
    <w:rsid w:val="00333425"/>
    <w:rsid w:val="00357F7A"/>
    <w:rsid w:val="00A75BEA"/>
    <w:rsid w:val="00CA38AC"/>
    <w:rsid w:val="00D0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DB42"/>
  <w15:chartTrackingRefBased/>
  <w15:docId w15:val="{53570595-29B7-4E7D-842D-59FB1F6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BE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5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B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7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75BEA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7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EA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75B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5B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1791</Characters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восстановлении срока обращения в суд по трудовым спорам</dc:title>
  <dc:subject/>
  <dc:creator>lawinfo24.ru</dc:creator>
  <cp:keywords/>
  <dc:description/>
  <dcterms:created xsi:type="dcterms:W3CDTF">2019-09-12T19:52:00Z</dcterms:created>
  <dcterms:modified xsi:type="dcterms:W3CDTF">2019-09-12T19:56:00Z</dcterms:modified>
</cp:coreProperties>
</file>