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6512" w14:textId="3B3E38ED" w:rsidR="00154603" w:rsidRDefault="00154603" w:rsidP="005073F7">
      <w:pPr>
        <w:pStyle w:val="a3"/>
        <w:spacing w:before="0" w:beforeAutospacing="0" w:after="0" w:afterAutospacing="0" w:line="360" w:lineRule="auto"/>
        <w:jc w:val="right"/>
        <w:textAlignment w:val="top"/>
        <w:rPr>
          <w:rFonts w:ascii="PT Sans" w:hAnsi="PT Sans"/>
          <w:color w:val="000000"/>
          <w:sz w:val="25"/>
          <w:szCs w:val="25"/>
        </w:rPr>
      </w:pPr>
      <w:r>
        <w:rPr>
          <w:rFonts w:ascii="PT Sans" w:hAnsi="PT Sans"/>
          <w:color w:val="000000"/>
          <w:sz w:val="25"/>
          <w:szCs w:val="25"/>
        </w:rPr>
        <w:t>Генеральному директору</w:t>
      </w:r>
      <w:r>
        <w:rPr>
          <w:rFonts w:ascii="PT Sans" w:hAnsi="PT Sans"/>
          <w:color w:val="000000"/>
          <w:sz w:val="25"/>
          <w:szCs w:val="25"/>
        </w:rPr>
        <w:br/>
        <w:t>ООО «</w:t>
      </w:r>
      <w:proofErr w:type="spellStart"/>
      <w:r>
        <w:rPr>
          <w:rFonts w:ascii="PT Sans" w:hAnsi="PT Sans"/>
          <w:color w:val="000000"/>
          <w:sz w:val="25"/>
          <w:szCs w:val="25"/>
        </w:rPr>
        <w:t>РосМосСтрой</w:t>
      </w:r>
      <w:proofErr w:type="spellEnd"/>
      <w:r>
        <w:rPr>
          <w:rFonts w:ascii="PT Sans" w:hAnsi="PT Sans"/>
          <w:color w:val="000000"/>
          <w:sz w:val="25"/>
          <w:szCs w:val="25"/>
        </w:rPr>
        <w:t>»</w:t>
      </w:r>
      <w:r>
        <w:rPr>
          <w:rFonts w:ascii="PT Sans" w:hAnsi="PT Sans"/>
          <w:color w:val="000000"/>
          <w:sz w:val="25"/>
          <w:szCs w:val="25"/>
        </w:rPr>
        <w:br/>
      </w:r>
      <w:r>
        <w:rPr>
          <w:rFonts w:ascii="PT Sans" w:hAnsi="PT Sans"/>
          <w:color w:val="000000"/>
          <w:sz w:val="25"/>
          <w:szCs w:val="25"/>
        </w:rPr>
        <w:t>Гаврилову Р. И.</w:t>
      </w:r>
      <w:r>
        <w:rPr>
          <w:rFonts w:ascii="PT Sans" w:hAnsi="PT Sans"/>
          <w:color w:val="000000"/>
          <w:sz w:val="25"/>
          <w:szCs w:val="25"/>
        </w:rPr>
        <w:br/>
        <w:t xml:space="preserve">от менеджера по </w:t>
      </w:r>
      <w:r>
        <w:rPr>
          <w:rFonts w:ascii="PT Sans" w:hAnsi="PT Sans"/>
          <w:color w:val="000000"/>
          <w:sz w:val="25"/>
          <w:szCs w:val="25"/>
        </w:rPr>
        <w:t>продажам</w:t>
      </w:r>
      <w:r>
        <w:rPr>
          <w:rFonts w:ascii="PT Sans" w:hAnsi="PT Sans"/>
          <w:color w:val="000000"/>
          <w:sz w:val="25"/>
          <w:szCs w:val="25"/>
        </w:rPr>
        <w:br/>
      </w:r>
      <w:r>
        <w:rPr>
          <w:rFonts w:ascii="PT Sans" w:hAnsi="PT Sans"/>
          <w:color w:val="000000"/>
          <w:sz w:val="25"/>
          <w:szCs w:val="25"/>
        </w:rPr>
        <w:t>Антонова В. С.</w:t>
      </w:r>
    </w:p>
    <w:p w14:paraId="61CBA38E" w14:textId="77777777" w:rsidR="00154603" w:rsidRDefault="00154603" w:rsidP="005073F7">
      <w:pPr>
        <w:pStyle w:val="a3"/>
        <w:spacing w:before="0" w:beforeAutospacing="0" w:after="0" w:afterAutospacing="0" w:line="360" w:lineRule="auto"/>
        <w:jc w:val="center"/>
        <w:textAlignment w:val="top"/>
        <w:rPr>
          <w:rStyle w:val="a4"/>
          <w:rFonts w:ascii="PT Sans" w:hAnsi="PT Sans"/>
          <w:color w:val="000000"/>
          <w:sz w:val="25"/>
          <w:szCs w:val="25"/>
          <w:bdr w:val="none" w:sz="0" w:space="0" w:color="auto" w:frame="1"/>
        </w:rPr>
      </w:pPr>
    </w:p>
    <w:p w14:paraId="65283EE0" w14:textId="01C79C81" w:rsidR="00154603" w:rsidRDefault="00154603" w:rsidP="005073F7">
      <w:pPr>
        <w:pStyle w:val="a3"/>
        <w:spacing w:before="0" w:beforeAutospacing="0" w:after="0" w:afterAutospacing="0" w:line="360" w:lineRule="auto"/>
        <w:jc w:val="center"/>
        <w:textAlignment w:val="top"/>
        <w:rPr>
          <w:rFonts w:ascii="PT Sans" w:hAnsi="PT Sans"/>
          <w:color w:val="000000"/>
          <w:sz w:val="25"/>
          <w:szCs w:val="25"/>
        </w:rPr>
      </w:pPr>
      <w:r>
        <w:rPr>
          <w:rStyle w:val="a4"/>
          <w:rFonts w:ascii="PT Sans" w:hAnsi="PT Sans"/>
          <w:color w:val="000000"/>
          <w:sz w:val="25"/>
          <w:szCs w:val="25"/>
          <w:bdr w:val="none" w:sz="0" w:space="0" w:color="auto" w:frame="1"/>
        </w:rPr>
        <w:t>ЗАЯВЛЕНИЕ</w:t>
      </w:r>
    </w:p>
    <w:p w14:paraId="54010153" w14:textId="37C5F54F" w:rsidR="00154603" w:rsidRDefault="00154603" w:rsidP="005073F7">
      <w:pPr>
        <w:pStyle w:val="a3"/>
        <w:spacing w:before="310" w:beforeAutospacing="0" w:after="310" w:afterAutospacing="0" w:line="360" w:lineRule="auto"/>
        <w:textAlignment w:val="top"/>
        <w:rPr>
          <w:rFonts w:ascii="PT Sans" w:hAnsi="PT Sans"/>
          <w:color w:val="000000"/>
          <w:sz w:val="25"/>
          <w:szCs w:val="25"/>
        </w:rPr>
      </w:pPr>
      <w:r>
        <w:rPr>
          <w:rFonts w:ascii="PT Sans" w:hAnsi="PT Sans"/>
          <w:color w:val="000000"/>
          <w:sz w:val="25"/>
          <w:szCs w:val="25"/>
        </w:rPr>
        <w:t>Прошу предоставить мне дополнительные выходные 1</w:t>
      </w:r>
      <w:r>
        <w:rPr>
          <w:rFonts w:ascii="PT Sans" w:hAnsi="PT Sans"/>
          <w:color w:val="000000"/>
          <w:sz w:val="25"/>
          <w:szCs w:val="25"/>
        </w:rPr>
        <w:t>1</w:t>
      </w:r>
      <w:r>
        <w:rPr>
          <w:rFonts w:ascii="PT Sans" w:hAnsi="PT Sans"/>
          <w:color w:val="000000"/>
          <w:sz w:val="25"/>
          <w:szCs w:val="25"/>
        </w:rPr>
        <w:t xml:space="preserve"> и 1</w:t>
      </w:r>
      <w:r>
        <w:rPr>
          <w:rFonts w:ascii="PT Sans" w:hAnsi="PT Sans"/>
          <w:color w:val="000000"/>
          <w:sz w:val="25"/>
          <w:szCs w:val="25"/>
        </w:rPr>
        <w:t>2</w:t>
      </w:r>
      <w:r>
        <w:rPr>
          <w:rFonts w:ascii="PT Sans" w:hAnsi="PT Sans"/>
          <w:color w:val="000000"/>
          <w:sz w:val="25"/>
          <w:szCs w:val="25"/>
        </w:rPr>
        <w:t xml:space="preserve"> </w:t>
      </w:r>
      <w:r>
        <w:rPr>
          <w:rFonts w:ascii="PT Sans" w:hAnsi="PT Sans"/>
          <w:color w:val="000000"/>
          <w:sz w:val="25"/>
          <w:szCs w:val="25"/>
        </w:rPr>
        <w:t>сентября</w:t>
      </w:r>
      <w:r>
        <w:rPr>
          <w:rFonts w:ascii="PT Sans" w:hAnsi="PT Sans"/>
          <w:color w:val="000000"/>
          <w:sz w:val="25"/>
          <w:szCs w:val="25"/>
        </w:rPr>
        <w:t xml:space="preserve"> 201</w:t>
      </w:r>
      <w:r w:rsidRPr="00154603">
        <w:rPr>
          <w:rFonts w:ascii="PT Sans" w:hAnsi="PT Sans"/>
          <w:color w:val="000000"/>
          <w:sz w:val="25"/>
          <w:szCs w:val="25"/>
        </w:rPr>
        <w:t>9</w:t>
      </w:r>
      <w:r>
        <w:rPr>
          <w:rFonts w:ascii="PT Sans" w:hAnsi="PT Sans"/>
          <w:color w:val="000000"/>
          <w:sz w:val="25"/>
          <w:szCs w:val="25"/>
        </w:rPr>
        <w:t xml:space="preserve"> года в счет очередного ежегодного оплачиваемого отпуска.</w:t>
      </w:r>
    </w:p>
    <w:p w14:paraId="445652B2" w14:textId="77777777" w:rsidR="00154603" w:rsidRDefault="00154603" w:rsidP="005073F7">
      <w:pPr>
        <w:pStyle w:val="a3"/>
        <w:spacing w:before="0" w:beforeAutospacing="0" w:after="0" w:afterAutospacing="0" w:line="360" w:lineRule="auto"/>
        <w:textAlignment w:val="top"/>
        <w:rPr>
          <w:rStyle w:val="a5"/>
          <w:rFonts w:ascii="PT Sans" w:hAnsi="PT Sans"/>
          <w:color w:val="000000"/>
          <w:sz w:val="25"/>
          <w:szCs w:val="25"/>
          <w:bdr w:val="none" w:sz="0" w:space="0" w:color="auto" w:frame="1"/>
        </w:rPr>
      </w:pPr>
    </w:p>
    <w:p w14:paraId="3C423133" w14:textId="129C612A" w:rsidR="003E6D62" w:rsidRPr="00127D95" w:rsidRDefault="00154603" w:rsidP="005073F7">
      <w:pPr>
        <w:pStyle w:val="a3"/>
        <w:spacing w:before="0" w:beforeAutospacing="0" w:after="0" w:afterAutospacing="0" w:line="360" w:lineRule="auto"/>
        <w:textAlignment w:val="top"/>
        <w:rPr>
          <w:rFonts w:ascii="PT Sans" w:hAnsi="PT Sans"/>
          <w:i/>
          <w:color w:val="000000"/>
          <w:sz w:val="25"/>
          <w:szCs w:val="25"/>
        </w:rPr>
      </w:pP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>0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>5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>.09.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>201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>9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 xml:space="preserve"> г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>.</w:t>
      </w:r>
      <w:r w:rsidRPr="00127D95">
        <w:rPr>
          <w:rFonts w:ascii="PT Sans" w:hAnsi="PT Sans"/>
          <w:i/>
          <w:iCs/>
          <w:color w:val="000000"/>
          <w:sz w:val="25"/>
          <w:szCs w:val="25"/>
          <w:bdr w:val="none" w:sz="0" w:space="0" w:color="auto" w:frame="1"/>
        </w:rPr>
        <w:t xml:space="preserve">                                    </w:t>
      </w:r>
      <w:r w:rsidR="00127D95">
        <w:rPr>
          <w:rFonts w:ascii="PT Sans" w:hAnsi="PT Sans"/>
          <w:i/>
          <w:iCs/>
          <w:color w:val="000000"/>
          <w:sz w:val="25"/>
          <w:szCs w:val="25"/>
          <w:bdr w:val="none" w:sz="0" w:space="0" w:color="auto" w:frame="1"/>
        </w:rPr>
        <w:t xml:space="preserve">    </w:t>
      </w:r>
      <w:bookmarkStart w:id="0" w:name="_GoBack"/>
      <w:bookmarkEnd w:id="0"/>
      <w:r w:rsidRPr="00127D95">
        <w:rPr>
          <w:rFonts w:ascii="PT Sans" w:hAnsi="PT Sans"/>
          <w:i/>
          <w:iCs/>
          <w:color w:val="000000"/>
          <w:sz w:val="25"/>
          <w:szCs w:val="25"/>
          <w:bdr w:val="none" w:sz="0" w:space="0" w:color="auto" w:frame="1"/>
        </w:rPr>
        <w:t xml:space="preserve">    </w:t>
      </w:r>
      <w:r w:rsidRPr="00127D95">
        <w:rPr>
          <w:rStyle w:val="a5"/>
          <w:rFonts w:ascii="PT Sans" w:hAnsi="PT Sans"/>
          <w:color w:val="000000"/>
          <w:sz w:val="25"/>
          <w:szCs w:val="25"/>
          <w:bdr w:val="none" w:sz="0" w:space="0" w:color="auto" w:frame="1"/>
        </w:rPr>
        <w:t>/</w:t>
      </w:r>
      <w:r w:rsidRPr="00127D95">
        <w:rPr>
          <w:rStyle w:val="a5"/>
          <w:rFonts w:ascii="PT Sans" w:hAnsi="PT Sans"/>
          <w:color w:val="000000"/>
          <w:sz w:val="25"/>
          <w:szCs w:val="25"/>
          <w:bdr w:val="none" w:sz="0" w:space="0" w:color="auto" w:frame="1"/>
        </w:rPr>
        <w:t>Антонов</w:t>
      </w:r>
      <w:r w:rsidRPr="00127D95">
        <w:rPr>
          <w:rStyle w:val="a5"/>
          <w:rFonts w:ascii="PT Sans" w:hAnsi="PT Sans"/>
          <w:color w:val="000000"/>
          <w:sz w:val="25"/>
          <w:szCs w:val="25"/>
          <w:bdr w:val="none" w:sz="0" w:space="0" w:color="auto" w:frame="1"/>
        </w:rPr>
        <w:t>/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 xml:space="preserve"> 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 xml:space="preserve">                                 </w:t>
      </w:r>
      <w:r w:rsid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 xml:space="preserve">   </w:t>
      </w:r>
      <w:r w:rsidRPr="00127D95">
        <w:rPr>
          <w:rStyle w:val="a5"/>
          <w:rFonts w:ascii="PT Sans" w:hAnsi="PT Sans"/>
          <w:i w:val="0"/>
          <w:color w:val="000000"/>
          <w:sz w:val="25"/>
          <w:szCs w:val="25"/>
          <w:bdr w:val="none" w:sz="0" w:space="0" w:color="auto" w:frame="1"/>
        </w:rPr>
        <w:t xml:space="preserve"> Антонов В. С.</w:t>
      </w:r>
    </w:p>
    <w:sectPr w:rsidR="003E6D62" w:rsidRPr="00127D95" w:rsidSect="003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1E"/>
    <w:rsid w:val="00127D95"/>
    <w:rsid w:val="0014601F"/>
    <w:rsid w:val="00154603"/>
    <w:rsid w:val="00357F7A"/>
    <w:rsid w:val="005073F7"/>
    <w:rsid w:val="0065371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2A62"/>
  <w15:chartTrackingRefBased/>
  <w15:docId w15:val="{7415E4DA-7399-46B8-A373-867CEFAB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603"/>
    <w:rPr>
      <w:b/>
      <w:bCs/>
    </w:rPr>
  </w:style>
  <w:style w:type="character" w:styleId="a5">
    <w:name w:val="Emphasis"/>
    <w:basedOn w:val="a0"/>
    <w:uiPriority w:val="20"/>
    <w:qFormat/>
    <w:rsid w:val="00154603"/>
    <w:rPr>
      <w:i/>
      <w:iCs/>
    </w:rPr>
  </w:style>
  <w:style w:type="character" w:styleId="a6">
    <w:name w:val="Hyperlink"/>
    <w:basedOn w:val="a0"/>
    <w:uiPriority w:val="99"/>
    <w:unhideWhenUsed/>
    <w:rsid w:val="001546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в счет отпуска</dc:title>
  <dc:subject/>
  <dc:creator>lawinfo24.ru</dc:creator>
  <cp:keywords/>
  <dc:description/>
  <dcterms:created xsi:type="dcterms:W3CDTF">2019-08-11T17:34:00Z</dcterms:created>
  <dcterms:modified xsi:type="dcterms:W3CDTF">2019-08-11T17:38:00Z</dcterms:modified>
</cp:coreProperties>
</file>