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71" w:rsidRPr="00E81F56" w:rsidRDefault="00104D30" w:rsidP="00104D30">
      <w:pPr>
        <w:pStyle w:val="2"/>
        <w:jc w:val="center"/>
        <w:rPr>
          <w:rFonts w:ascii="Arial" w:hAnsi="Arial" w:cs="Arial"/>
        </w:rPr>
      </w:pPr>
      <w:r w:rsidRPr="00E81F56">
        <w:rPr>
          <w:rFonts w:ascii="Arial" w:hAnsi="Arial" w:cs="Arial"/>
        </w:rPr>
        <w:t>ТК РФ Статья 140. Сроки расчета при увольнении</w:t>
      </w:r>
    </w:p>
    <w:p w:rsidR="00104D30" w:rsidRPr="00E81F56" w:rsidRDefault="00104D30" w:rsidP="00104D30">
      <w:pPr>
        <w:rPr>
          <w:rFonts w:ascii="Arial" w:hAnsi="Arial" w:cs="Arial"/>
        </w:rPr>
      </w:pPr>
    </w:p>
    <w:p w:rsidR="00104D30" w:rsidRPr="00E81F56" w:rsidRDefault="00104D30" w:rsidP="00104D30">
      <w:pPr>
        <w:rPr>
          <w:rFonts w:ascii="Arial" w:hAnsi="Arial" w:cs="Arial"/>
        </w:rPr>
      </w:pPr>
      <w:r w:rsidRPr="00E81F56">
        <w:rPr>
          <w:rFonts w:ascii="Arial" w:hAnsi="Arial" w:cs="Arial"/>
        </w:rPr>
        <w:t>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расчете.</w:t>
      </w:r>
    </w:p>
    <w:p w:rsidR="00104D30" w:rsidRPr="00E81F56" w:rsidRDefault="00104D30" w:rsidP="00104D30">
      <w:pPr>
        <w:rPr>
          <w:rFonts w:ascii="Arial" w:hAnsi="Arial" w:cs="Arial"/>
        </w:rPr>
      </w:pPr>
      <w:bookmarkStart w:id="0" w:name="dst100958"/>
      <w:bookmarkEnd w:id="0"/>
      <w:r w:rsidRPr="00E81F56">
        <w:rPr>
          <w:rFonts w:ascii="Arial" w:hAnsi="Arial" w:cs="Arial"/>
        </w:rPr>
        <w:t>В случае спора о размерах сумм, причитающихся работнику при увольнении, работодатель обязан в указанный в настоящей статье срок выплатить не оспариваемую им сумму.</w:t>
      </w:r>
    </w:p>
    <w:p w:rsidR="00104D30" w:rsidRDefault="00104D30"/>
    <w:sectPr w:rsidR="00104D30" w:rsidSect="0045556D">
      <w:pgSz w:w="11906" w:h="16838" w:code="9"/>
      <w:pgMar w:top="1134" w:right="9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04D30"/>
    <w:rsid w:val="000B4471"/>
    <w:rsid w:val="00104D30"/>
    <w:rsid w:val="001F7ECD"/>
    <w:rsid w:val="003B0A63"/>
    <w:rsid w:val="0045556D"/>
    <w:rsid w:val="00E81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71"/>
  </w:style>
  <w:style w:type="paragraph" w:styleId="2">
    <w:name w:val="heading 2"/>
    <w:basedOn w:val="a"/>
    <w:next w:val="a"/>
    <w:link w:val="20"/>
    <w:uiPriority w:val="9"/>
    <w:unhideWhenUsed/>
    <w:qFormat/>
    <w:rsid w:val="00104D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104D30"/>
  </w:style>
  <w:style w:type="character" w:customStyle="1" w:styleId="blk">
    <w:name w:val="blk"/>
    <w:basedOn w:val="a0"/>
    <w:rsid w:val="00104D30"/>
  </w:style>
  <w:style w:type="character" w:customStyle="1" w:styleId="20">
    <w:name w:val="Заголовок 2 Знак"/>
    <w:basedOn w:val="a0"/>
    <w:link w:val="2"/>
    <w:uiPriority w:val="9"/>
    <w:rsid w:val="00104D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8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9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1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ТК РФ Статья 140. Сроки расчета при увольнении</dc:title>
  <dc:subject/>
  <cp:keywords/>
  <dc:description/>
  <dcterms:created xsi:type="dcterms:W3CDTF">2019-02-16T18:03:00Z</dcterms:created>
  <dcterms:modified xsi:type="dcterms:W3CDTF">2019-02-16T18:05:00Z</dcterms:modified>
</cp:coreProperties>
</file>