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E" w:rsidRPr="00514E2E" w:rsidRDefault="00514E2E" w:rsidP="00514E2E">
      <w:pPr>
        <w:pStyle w:val="1"/>
        <w:jc w:val="center"/>
        <w:rPr>
          <w:sz w:val="20"/>
        </w:rPr>
      </w:pPr>
      <w:r w:rsidRPr="00514E2E">
        <w:rPr>
          <w:sz w:val="24"/>
        </w:rPr>
        <w:t>ГК РФ Статья 40. Прекращение опеки и попечительства</w:t>
      </w:r>
    </w:p>
    <w:p w:rsidR="00514E2E" w:rsidRPr="00514E2E" w:rsidRDefault="00514E2E" w:rsidP="00514E2E">
      <w:r w:rsidRPr="00514E2E">
        <w:t> </w:t>
      </w:r>
    </w:p>
    <w:p w:rsidR="00514E2E" w:rsidRDefault="00514E2E" w:rsidP="00514E2E">
      <w:pPr>
        <w:pStyle w:val="a4"/>
        <w:numPr>
          <w:ilvl w:val="0"/>
          <w:numId w:val="1"/>
        </w:numPr>
      </w:pPr>
      <w:bookmarkStart w:id="0" w:name="dst100223"/>
      <w:bookmarkEnd w:id="0"/>
      <w:r w:rsidRPr="00514E2E">
        <w:t>Опека и попечительство над совершеннолетними гражданами прекращаются 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</w:t>
      </w:r>
      <w:bookmarkStart w:id="1" w:name="dst100224"/>
      <w:bookmarkEnd w:id="1"/>
    </w:p>
    <w:p w:rsidR="00514E2E" w:rsidRDefault="00514E2E" w:rsidP="00514E2E">
      <w:pPr>
        <w:pStyle w:val="a4"/>
      </w:pPr>
    </w:p>
    <w:p w:rsidR="00514E2E" w:rsidRDefault="00514E2E" w:rsidP="00514E2E">
      <w:pPr>
        <w:pStyle w:val="a4"/>
        <w:numPr>
          <w:ilvl w:val="0"/>
          <w:numId w:val="1"/>
        </w:numPr>
      </w:pPr>
      <w:r w:rsidRPr="00514E2E">
        <w:t>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</w:t>
      </w:r>
      <w:bookmarkStart w:id="2" w:name="dst100225"/>
      <w:bookmarkEnd w:id="2"/>
    </w:p>
    <w:p w:rsidR="00514E2E" w:rsidRDefault="00514E2E" w:rsidP="00514E2E">
      <w:pPr>
        <w:pStyle w:val="a4"/>
      </w:pPr>
    </w:p>
    <w:p w:rsidR="00514E2E" w:rsidRPr="00514E2E" w:rsidRDefault="00514E2E" w:rsidP="00514E2E">
      <w:pPr>
        <w:pStyle w:val="a4"/>
        <w:numPr>
          <w:ilvl w:val="0"/>
          <w:numId w:val="1"/>
        </w:numPr>
      </w:pPr>
      <w:r w:rsidRPr="00514E2E">
        <w:t>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(пункт 2 статьи 21 и статья 27).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09C"/>
    <w:multiLevelType w:val="hybridMultilevel"/>
    <w:tmpl w:val="E6F6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4E2E"/>
    <w:rsid w:val="000B4471"/>
    <w:rsid w:val="0045556D"/>
    <w:rsid w:val="00514E2E"/>
    <w:rsid w:val="00DD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51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14E2E"/>
  </w:style>
  <w:style w:type="character" w:customStyle="1" w:styleId="hl">
    <w:name w:val="hl"/>
    <w:basedOn w:val="a0"/>
    <w:rsid w:val="00514E2E"/>
  </w:style>
  <w:style w:type="character" w:customStyle="1" w:styleId="nobr">
    <w:name w:val="nobr"/>
    <w:basedOn w:val="a0"/>
    <w:rsid w:val="00514E2E"/>
  </w:style>
  <w:style w:type="character" w:styleId="a3">
    <w:name w:val="Hyperlink"/>
    <w:basedOn w:val="a0"/>
    <w:uiPriority w:val="99"/>
    <w:unhideWhenUsed/>
    <w:rsid w:val="00514E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 РФ Статья 40. Прекращение опеки и попечительства</dc:title>
  <dc:subject/>
  <cp:keywords/>
  <dc:description/>
  <dcterms:created xsi:type="dcterms:W3CDTF">2019-02-03T19:16:00Z</dcterms:created>
  <dcterms:modified xsi:type="dcterms:W3CDTF">2019-02-03T19:17:00Z</dcterms:modified>
</cp:coreProperties>
</file>