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61" w:rsidRPr="00186861" w:rsidRDefault="00186861" w:rsidP="00186861">
      <w:pPr>
        <w:pStyle w:val="1"/>
        <w:jc w:val="center"/>
        <w:rPr>
          <w:sz w:val="24"/>
          <w:szCs w:val="16"/>
        </w:rPr>
      </w:pPr>
      <w:r w:rsidRPr="00186861">
        <w:rPr>
          <w:sz w:val="24"/>
        </w:rPr>
        <w:t>ГК РФ Статья 39. Освобождение и отстранение опекунов и попечителей от исполнения ими своих обязанностей</w:t>
      </w:r>
    </w:p>
    <w:p w:rsidR="00186861" w:rsidRPr="00186861" w:rsidRDefault="00186861" w:rsidP="00186861">
      <w:pPr>
        <w:shd w:val="clear" w:color="auto" w:fill="FFFFFF"/>
        <w:spacing w:after="144" w:line="193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ru-RU"/>
        </w:rPr>
      </w:pPr>
      <w:r w:rsidRPr="00186861">
        <w:rPr>
          <w:rFonts w:ascii="Arial" w:eastAsia="Times New Roman" w:hAnsi="Arial" w:cs="Arial"/>
          <w:b/>
          <w:bCs/>
          <w:color w:val="333333"/>
          <w:kern w:val="36"/>
          <w:sz w:val="16"/>
          <w:lang w:eastAsia="ru-RU"/>
        </w:rPr>
        <w:t> </w:t>
      </w:r>
    </w:p>
    <w:p w:rsidR="00186861" w:rsidRPr="00186861" w:rsidRDefault="00186861" w:rsidP="00186861">
      <w:pPr>
        <w:pStyle w:val="a4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0" w:name="dst100218"/>
      <w:bookmarkEnd w:id="0"/>
      <w:r w:rsidRPr="00186861">
        <w:rPr>
          <w:rFonts w:ascii="Arial" w:eastAsia="Times New Roman" w:hAnsi="Arial" w:cs="Arial"/>
          <w:color w:val="333333"/>
          <w:sz w:val="16"/>
          <w:lang w:eastAsia="ru-RU"/>
        </w:rPr>
        <w:t>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  <w:bookmarkStart w:id="1" w:name="dst94"/>
      <w:bookmarkEnd w:id="1"/>
    </w:p>
    <w:p w:rsidR="00186861" w:rsidRDefault="00186861" w:rsidP="00186861">
      <w:pPr>
        <w:pStyle w:val="a4"/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</w:p>
    <w:p w:rsidR="00186861" w:rsidRDefault="00186861" w:rsidP="00186861">
      <w:pPr>
        <w:pStyle w:val="a4"/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  <w:r w:rsidRPr="00186861">
        <w:rPr>
          <w:rFonts w:ascii="Arial" w:eastAsia="Times New Roman" w:hAnsi="Arial" w:cs="Arial"/>
          <w:color w:val="333333"/>
          <w:sz w:val="16"/>
          <w:lang w:eastAsia="ru-RU"/>
        </w:rPr>
        <w:t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</w:t>
      </w:r>
      <w:bookmarkStart w:id="2" w:name="dst95"/>
      <w:bookmarkEnd w:id="2"/>
    </w:p>
    <w:p w:rsidR="00186861" w:rsidRPr="00186861" w:rsidRDefault="00186861" w:rsidP="00186861">
      <w:pPr>
        <w:pStyle w:val="a4"/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86861" w:rsidRPr="00186861" w:rsidRDefault="00186861" w:rsidP="00186861">
      <w:pPr>
        <w:pStyle w:val="a4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861">
        <w:rPr>
          <w:rFonts w:ascii="Arial" w:eastAsia="Times New Roman" w:hAnsi="Arial" w:cs="Arial"/>
          <w:color w:val="333333"/>
          <w:sz w:val="16"/>
          <w:lang w:eastAsia="ru-RU"/>
        </w:rPr>
        <w:t>Опекун, попечитель могут быть освобождены от исполнения своих обязанностей по их просьбе.</w:t>
      </w:r>
      <w:bookmarkStart w:id="3" w:name="dst96"/>
      <w:bookmarkEnd w:id="3"/>
    </w:p>
    <w:p w:rsidR="00186861" w:rsidRPr="00186861" w:rsidRDefault="00186861" w:rsidP="00186861">
      <w:pPr>
        <w:pStyle w:val="a4"/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86861" w:rsidRPr="00186861" w:rsidRDefault="00186861" w:rsidP="00186861">
      <w:pPr>
        <w:pStyle w:val="a4"/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861">
        <w:rPr>
          <w:rFonts w:ascii="Arial" w:eastAsia="Times New Roman" w:hAnsi="Arial" w:cs="Arial"/>
          <w:color w:val="333333"/>
          <w:sz w:val="16"/>
          <w:lang w:eastAsia="ru-RU"/>
        </w:rPr>
        <w:t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186861" w:rsidRDefault="00186861" w:rsidP="00186861">
      <w:pPr>
        <w:shd w:val="clear" w:color="auto" w:fill="FFFFFF"/>
        <w:spacing w:after="0" w:line="193" w:lineRule="atLeast"/>
        <w:ind w:firstLine="540"/>
        <w:jc w:val="both"/>
        <w:rPr>
          <w:rFonts w:ascii="Arial" w:eastAsia="Times New Roman" w:hAnsi="Arial" w:cs="Arial"/>
          <w:color w:val="333333"/>
          <w:sz w:val="16"/>
          <w:lang w:eastAsia="ru-RU"/>
        </w:rPr>
      </w:pPr>
      <w:bookmarkStart w:id="4" w:name="dst100221"/>
      <w:bookmarkEnd w:id="4"/>
    </w:p>
    <w:p w:rsidR="00186861" w:rsidRPr="00186861" w:rsidRDefault="00186861" w:rsidP="00186861">
      <w:pPr>
        <w:pStyle w:val="a4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861">
        <w:rPr>
          <w:rFonts w:ascii="Arial" w:eastAsia="Times New Roman" w:hAnsi="Arial" w:cs="Arial"/>
          <w:color w:val="333333"/>
          <w:sz w:val="16"/>
          <w:lang w:eastAsia="ru-RU"/>
        </w:rPr>
        <w:t xml:space="preserve"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</w:t>
      </w:r>
      <w:r w:rsidRPr="00186861">
        <w:rPr>
          <w:rFonts w:ascii="Arial" w:hAnsi="Arial" w:cs="Arial"/>
          <w:sz w:val="16"/>
          <w:lang w:eastAsia="ru-RU"/>
        </w:rPr>
        <w:t>установленной законом ответственности.</w:t>
      </w:r>
    </w:p>
    <w:p w:rsidR="000B4471" w:rsidRPr="00186861" w:rsidRDefault="000B4471" w:rsidP="00186861"/>
    <w:sectPr w:rsidR="000B4471" w:rsidRPr="0018686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7B"/>
    <w:multiLevelType w:val="hybridMultilevel"/>
    <w:tmpl w:val="301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27AE"/>
    <w:multiLevelType w:val="hybridMultilevel"/>
    <w:tmpl w:val="F5D6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3F1"/>
    <w:rsid w:val="000B4471"/>
    <w:rsid w:val="000C361A"/>
    <w:rsid w:val="00186861"/>
    <w:rsid w:val="0045556D"/>
    <w:rsid w:val="00BD43F1"/>
    <w:rsid w:val="00D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186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86861"/>
  </w:style>
  <w:style w:type="character" w:customStyle="1" w:styleId="hl">
    <w:name w:val="hl"/>
    <w:basedOn w:val="a0"/>
    <w:rsid w:val="00186861"/>
  </w:style>
  <w:style w:type="character" w:customStyle="1" w:styleId="nobr">
    <w:name w:val="nobr"/>
    <w:basedOn w:val="a0"/>
    <w:rsid w:val="00186861"/>
  </w:style>
  <w:style w:type="character" w:styleId="a3">
    <w:name w:val="Hyperlink"/>
    <w:basedOn w:val="a0"/>
    <w:uiPriority w:val="99"/>
    <w:semiHidden/>
    <w:unhideWhenUsed/>
    <w:rsid w:val="001868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РФ Статья 39. Освобождение и отстранение опекунов и попечителей от исполнения ими своих обязанностей</dc:title>
  <dc:subject/>
  <cp:keywords/>
  <dc:description/>
  <dcterms:created xsi:type="dcterms:W3CDTF">2019-02-03T19:11:00Z</dcterms:created>
  <dcterms:modified xsi:type="dcterms:W3CDTF">2019-02-03T19:14:00Z</dcterms:modified>
</cp:coreProperties>
</file>