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В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Соломбальский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районный суд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г. Архангельска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hyperlink r:id="rId5" w:tgtFrame="_blank" w:history="1">
        <w:r w:rsidRPr="00567DF6">
          <w:rPr>
            <w:rFonts w:ascii="Times New Roman" w:eastAsia="Times New Roman" w:hAnsi="Times New Roman" w:cs="Times New Roman"/>
            <w:iCs/>
            <w:sz w:val="20"/>
            <w:u w:val="single"/>
            <w:lang w:eastAsia="ru-RU"/>
          </w:rPr>
          <w:t>Истец</w:t>
        </w:r>
      </w:hyperlink>
      <w:r w:rsidRPr="00567DF6">
        <w:rPr>
          <w:rFonts w:ascii="Times New Roman" w:eastAsia="Times New Roman" w:hAnsi="Times New Roman" w:cs="Times New Roman"/>
          <w:sz w:val="20"/>
          <w:lang w:eastAsia="ru-RU"/>
        </w:rPr>
        <w:t>: Терещенко Анна Вячеславовна,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адрес: 163020, г. Архангельск,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ул. Пушкина, д. 46, кв. 74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hyperlink r:id="rId6" w:tgtFrame="_blank" w:history="1">
        <w:r w:rsidRPr="00567DF6">
          <w:rPr>
            <w:rFonts w:ascii="Times New Roman" w:eastAsia="Times New Roman" w:hAnsi="Times New Roman" w:cs="Times New Roman"/>
            <w:iCs/>
            <w:sz w:val="20"/>
            <w:u w:val="single"/>
            <w:lang w:eastAsia="ru-RU"/>
          </w:rPr>
          <w:t>Ответчик</w:t>
        </w:r>
      </w:hyperlink>
      <w:r w:rsidRPr="00567DF6">
        <w:rPr>
          <w:rFonts w:ascii="Times New Roman" w:eastAsia="Times New Roman" w:hAnsi="Times New Roman" w:cs="Times New Roman"/>
          <w:sz w:val="20"/>
          <w:lang w:eastAsia="ru-RU"/>
        </w:rPr>
        <w:t>: Терещенко Иван Сергеевич,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адрес: 163020, г. Архангельск,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ул. Б. Хмельницкого, д. 3</w:t>
      </w:r>
    </w:p>
    <w:p w:rsidR="00567DF6" w:rsidRPr="00567DF6" w:rsidRDefault="00567DF6" w:rsidP="00567D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hyperlink r:id="rId7" w:tgtFrame="_blank" w:history="1">
        <w:r w:rsidRPr="00567DF6">
          <w:rPr>
            <w:rFonts w:ascii="Times New Roman" w:eastAsia="Times New Roman" w:hAnsi="Times New Roman" w:cs="Times New Roman"/>
            <w:iCs/>
            <w:sz w:val="20"/>
            <w:u w:val="single"/>
            <w:lang w:eastAsia="ru-RU"/>
          </w:rPr>
          <w:t>Цена иска</w:t>
        </w:r>
      </w:hyperlink>
      <w:r w:rsidRPr="00567DF6">
        <w:rPr>
          <w:rFonts w:ascii="Times New Roman" w:eastAsia="Times New Roman" w:hAnsi="Times New Roman" w:cs="Times New Roman"/>
          <w:sz w:val="20"/>
          <w:lang w:eastAsia="ru-RU"/>
        </w:rPr>
        <w:t>: 1 331 000 руб.</w:t>
      </w:r>
    </w:p>
    <w:p w:rsidR="00567DF6" w:rsidRPr="00567DF6" w:rsidRDefault="00567DF6" w:rsidP="00567DF6">
      <w:pPr>
        <w:pStyle w:val="1"/>
        <w:spacing w:line="240" w:lineRule="auto"/>
        <w:jc w:val="center"/>
        <w:rPr>
          <w:rFonts w:eastAsia="Times New Roman"/>
          <w:lang w:eastAsia="ru-RU"/>
        </w:rPr>
      </w:pPr>
      <w:r w:rsidRPr="00567DF6">
        <w:rPr>
          <w:rFonts w:eastAsia="Times New Roman"/>
          <w:lang w:eastAsia="ru-RU"/>
        </w:rPr>
        <w:t>Исковое заявление</w:t>
      </w:r>
    </w:p>
    <w:p w:rsidR="00567DF6" w:rsidRPr="00567DF6" w:rsidRDefault="00567DF6" w:rsidP="00567DF6">
      <w:pPr>
        <w:pStyle w:val="1"/>
        <w:spacing w:line="240" w:lineRule="auto"/>
        <w:jc w:val="center"/>
        <w:rPr>
          <w:rFonts w:eastAsia="Times New Roman"/>
          <w:lang w:eastAsia="ru-RU"/>
        </w:rPr>
      </w:pPr>
      <w:r w:rsidRPr="00567DF6">
        <w:rPr>
          <w:rFonts w:eastAsia="Times New Roman"/>
          <w:lang w:eastAsia="ru-RU"/>
        </w:rPr>
        <w:t>о разводе и разделе имущества</w:t>
      </w: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Истцом и Ответчиком 15.02.2012 г. ОЗАГС Приморского района г. Владивосток зарегистрирован брак. Совместно мы проживали вплоть до февраля 2018 г. От брака имеем двоих несовершеннолетних детей: Терещенко Владиславу Ивановну, 2010 г.р., и Терещенко Константина Ивановича, 2013 г.р. В феврале 2018 г. в силу постоянных ссор и скандалов Ответчик совместно с нами проживать перестал и переехал на другое место жительства по адресу: г. Архангельск, ул. Б. Хмельницкого, д. 3.</w:t>
      </w:r>
    </w:p>
    <w:p w:rsidR="00567DF6" w:rsidRPr="00567DF6" w:rsidRDefault="00567DF6" w:rsidP="00567DF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В настоящее время пришли к единому мнению о невозможности дальнейшей совместной жизни и о том, что развод в данной ситуации будет единственным разумным выходом. Спор о месте проживания детей отсутствует: по договоренности с Ответчиком дети живут с матерью. Между сторонами заключено </w:t>
      </w:r>
      <w:hyperlink r:id="rId8" w:history="1">
        <w:r w:rsidRPr="00567DF6">
          <w:rPr>
            <w:rStyle w:val="a3"/>
            <w:rFonts w:ascii="Times New Roman" w:eastAsia="Times New Roman" w:hAnsi="Times New Roman" w:cs="Times New Roman"/>
            <w:iCs/>
            <w:sz w:val="20"/>
            <w:lang w:eastAsia="ru-RU"/>
          </w:rPr>
          <w:t>Соглашение об уплате алиментов</w:t>
        </w:r>
      </w:hyperlink>
      <w:r w:rsidRPr="00567DF6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За период брака нами совместно было приобретено следующее имущество: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квартира общей площадью 56 м </w:t>
      </w:r>
      <w:r w:rsidRPr="00567DF6">
        <w:rPr>
          <w:rFonts w:ascii="Times New Roman" w:eastAsia="Times New Roman" w:hAnsi="Times New Roman" w:cs="Times New Roman"/>
          <w:sz w:val="20"/>
          <w:bdr w:val="none" w:sz="0" w:space="0" w:color="auto" w:frame="1"/>
          <w:vertAlign w:val="superscript"/>
          <w:lang w:eastAsia="ru-RU"/>
        </w:rPr>
        <w:t>2</w:t>
      </w:r>
      <w:r w:rsidRPr="00567DF6">
        <w:rPr>
          <w:rFonts w:ascii="Times New Roman" w:eastAsia="Times New Roman" w:hAnsi="Times New Roman" w:cs="Times New Roman"/>
          <w:sz w:val="20"/>
          <w:lang w:eastAsia="ru-RU"/>
        </w:rPr>
        <w:t> по адресу: г. Архангельск, ул. Пушкина, д. 46, кв. 74, за 1 500 000 руб. Квартира приобретена в ипотеку: согласно графику платежей долг перед банком на момент подачи иска составляет 650 000 руб.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автомобиль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Honda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C-RW 2000 г.</w:t>
      </w:r>
      <w:proofErr w:type="gram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в</w:t>
      </w:r>
      <w:proofErr w:type="gram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., </w:t>
      </w:r>
      <w:proofErr w:type="gram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стоимостью</w:t>
      </w:r>
      <w:proofErr w:type="gram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450 000 руб. (пользуется Ответчик);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стиральная машина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Samsung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стоимость 15 000 руб. (находится у меня);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пылесос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Rowenta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>, стоимостью 5 000 руб. (находится в моем пользовании);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духовой шкаф ЭВИ – 134, стоимостью 5 000 руб. (в моем пользовании);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электроплита ЭВИ – 134, стоимостью 6 000 руб. (в моем пользовании);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шуба норковая мужская, стоимостью 100 000 руб. (в пользовании мужа);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телевизор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Samsung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>, стоимостью 50 000 руб. (в пользовании мужа);</w:t>
      </w:r>
    </w:p>
    <w:p w:rsidR="00567DF6" w:rsidRPr="00567DF6" w:rsidRDefault="00567DF6" w:rsidP="00567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холодильник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Samsung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>, стоимостью 35 000 руб. (в моем пользовании).</w:t>
      </w: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Ответчик от раздела имущества в добровольном порядке отказался, аргументировав тем, что за период брака работал только он (я не работала, занималась детьми). С указанным доводом не согласна в силу ст. 34 СК РФ.</w:t>
      </w: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На основании изложенного, руководствуясь статьями 21-24, 34-39 СК РФ, 131-132 ГК РФ,</w:t>
      </w: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b/>
          <w:sz w:val="20"/>
          <w:lang w:eastAsia="ru-RU"/>
        </w:rPr>
        <w:t>Прошу:</w:t>
      </w:r>
    </w:p>
    <w:p w:rsidR="00567DF6" w:rsidRPr="00567DF6" w:rsidRDefault="00567DF6" w:rsidP="00567D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Расторгнуть зарегистрированный 15.02.2002 г. ОЗАГС Приморского района г. Владивостока между мной и Ответчиком брак.</w:t>
      </w:r>
    </w:p>
    <w:p w:rsidR="00567DF6" w:rsidRPr="00567DF6" w:rsidRDefault="00567DF6" w:rsidP="00567D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В мою собственность выделить квартиру общей площадью 56 м 2 по адресу: г. Архангельск, ул. Пушкина, д. 46, кв. 74, стиральную машину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Samsung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; пылесос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Rowenta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>, духовой шкаф ЭВИ – 134, электроплиту ЭВИ – 134, т.е. имущество общей стоимостью 1 531 000 руб., а также долг по кредитному договору в размере 650 000 руб.</w:t>
      </w:r>
      <w:proofErr w:type="gramEnd"/>
    </w:p>
    <w:p w:rsidR="00567DF6" w:rsidRPr="00567DF6" w:rsidRDefault="00567DF6" w:rsidP="00567D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В собственность Ответчика выделить телевизор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Samsung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, автомобиль </w:t>
      </w:r>
      <w:proofErr w:type="spell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Honda</w:t>
      </w:r>
      <w:proofErr w:type="spell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C-RW 2000 г.</w:t>
      </w:r>
      <w:proofErr w:type="gram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в</w:t>
      </w:r>
      <w:proofErr w:type="gram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., </w:t>
      </w:r>
      <w:proofErr w:type="gramStart"/>
      <w:r w:rsidRPr="00567DF6">
        <w:rPr>
          <w:rFonts w:ascii="Times New Roman" w:eastAsia="Times New Roman" w:hAnsi="Times New Roman" w:cs="Times New Roman"/>
          <w:sz w:val="20"/>
          <w:lang w:eastAsia="ru-RU"/>
        </w:rPr>
        <w:t>шуба</w:t>
      </w:r>
      <w:proofErr w:type="gramEnd"/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норковая мужская, общей стоимостью 600 000 руб. с компенсацией со стороны Истца в размере 316 000 руб. с учетом долга по ипотеке.</w:t>
      </w:r>
    </w:p>
    <w:p w:rsidR="00567DF6" w:rsidRDefault="00567DF6" w:rsidP="00567D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Приложение: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Копия искового заявления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Квитанция об уплате госпошлины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Копия </w:t>
      </w:r>
      <w:r w:rsidRPr="00567DF6">
        <w:rPr>
          <w:rFonts w:ascii="Times New Roman" w:eastAsia="Times New Roman" w:hAnsi="Times New Roman" w:cs="Times New Roman"/>
          <w:iCs/>
          <w:sz w:val="20"/>
          <w:lang w:eastAsia="ru-RU"/>
        </w:rPr>
        <w:t>свидетельства о заключении брака;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Копия свидетельства о регистрации права собственности на квартиру;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Копия ПТС на машину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Копия ипотечного кредитного договора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Копии квитанций о приобретении бытовую технику;</w:t>
      </w:r>
    </w:p>
    <w:p w:rsidR="00567DF6" w:rsidRPr="00567DF6" w:rsidRDefault="00567DF6" w:rsidP="00567DF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Копия квитанции о приобретении норковой шубы.</w:t>
      </w: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567DF6" w:rsidRPr="00567DF6" w:rsidRDefault="00567DF6" w:rsidP="00567D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lang w:eastAsia="ru-RU"/>
        </w:rPr>
      </w:pPr>
      <w:r w:rsidRPr="00567DF6">
        <w:rPr>
          <w:rFonts w:ascii="Times New Roman" w:eastAsia="Times New Roman" w:hAnsi="Times New Roman" w:cs="Times New Roman"/>
          <w:sz w:val="20"/>
          <w:lang w:eastAsia="ru-RU"/>
        </w:rPr>
        <w:t>Терещенко А.В.                                         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                                                                  </w:t>
      </w: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21</w:t>
      </w:r>
      <w:r w:rsidRPr="00567DF6">
        <w:rPr>
          <w:rFonts w:ascii="Times New Roman" w:eastAsia="Times New Roman" w:hAnsi="Times New Roman" w:cs="Times New Roman"/>
          <w:sz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01</w:t>
      </w:r>
      <w:r w:rsidRPr="00567DF6">
        <w:rPr>
          <w:rFonts w:ascii="Times New Roman" w:eastAsia="Times New Roman" w:hAnsi="Times New Roman" w:cs="Times New Roman"/>
          <w:sz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lang w:val="en-US" w:eastAsia="ru-RU"/>
        </w:rPr>
        <w:t>9</w:t>
      </w:r>
      <w:r w:rsidRPr="00567DF6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8D5BE0" w:rsidRDefault="008D5BE0"/>
    <w:sectPr w:rsidR="008D5BE0" w:rsidSect="008D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DB7"/>
    <w:multiLevelType w:val="multilevel"/>
    <w:tmpl w:val="6B26E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07589"/>
    <w:multiLevelType w:val="multilevel"/>
    <w:tmpl w:val="BF4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96A38"/>
    <w:multiLevelType w:val="multilevel"/>
    <w:tmpl w:val="6D48DF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70A15"/>
    <w:multiLevelType w:val="multilevel"/>
    <w:tmpl w:val="F42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67DF6"/>
    <w:rsid w:val="00567DF6"/>
    <w:rsid w:val="008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0"/>
  </w:style>
  <w:style w:type="paragraph" w:styleId="1">
    <w:name w:val="heading 1"/>
    <w:basedOn w:val="a"/>
    <w:next w:val="a"/>
    <w:link w:val="10"/>
    <w:uiPriority w:val="9"/>
    <w:qFormat/>
    <w:rsid w:val="00567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7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67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info24.ru/family/alimenty/soglashenie-ob-uplate-alim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5" Type="http://schemas.openxmlformats.org/officeDocument/2006/relationships/hyperlink" Target="http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2018-12-02T07:11:00Z</dcterms:created>
  <dcterms:modified xsi:type="dcterms:W3CDTF">2018-12-02T07:16:00Z</dcterms:modified>
</cp:coreProperties>
</file>