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B1" w:rsidRDefault="00E33FB1" w:rsidP="00E33FB1">
      <w:pPr>
        <w:spacing w:before="100" w:beforeAutospacing="1" w:after="600" w:line="435" w:lineRule="atLeast"/>
        <w:jc w:val="center"/>
        <w:outlineLvl w:val="4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ДОГОВОР ДАРЕНИЯ имущества № _____</w:t>
      </w:r>
    </w:p>
    <w:p w:rsidR="00E33FB1" w:rsidRDefault="00E33FB1" w:rsidP="00E33FB1">
      <w:pPr>
        <w:spacing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val="en-US"/>
        </w:rPr>
        <w:t>__</w:t>
      </w:r>
      <w:r>
        <w:rPr>
          <w:rFonts w:ascii="Times New Roman" w:eastAsia="Times New Roman" w:hAnsi="Times New Roman"/>
          <w:sz w:val="24"/>
          <w:szCs w:val="24"/>
        </w:rPr>
        <w:t xml:space="preserve">____ __________________________«___» ______________ _______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33FB1" w:rsidRDefault="00E33FB1" w:rsidP="00E33FB1">
      <w:pPr>
        <w:spacing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_______________________________________ в лице _____________________________, действующего на основании _______________________________________, именуемый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Даритель</w:t>
      </w:r>
      <w:r>
        <w:rPr>
          <w:rFonts w:ascii="Times New Roman" w:eastAsia="Times New Roman" w:hAnsi="Times New Roman"/>
          <w:sz w:val="24"/>
          <w:szCs w:val="24"/>
        </w:rPr>
        <w:t>», с одной стороны, и ____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_________________________________ в лице _______________________</w:t>
      </w:r>
      <w:r w:rsidRPr="00E33FB1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>_________________, действующего на основании ____________________________</w:t>
      </w:r>
      <w:r w:rsidRPr="00E33FB1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___________, именуемый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  <w:proofErr w:type="gramEnd"/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 </w:t>
      </w:r>
      <w:proofErr w:type="gramEnd"/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Дар, подлежащий передаче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обладает следующими характеристиками: ____________________________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Даритель гарантирует, что на дату заключения Договора, Дар принадлежит Дарителю на праве собственности, в споре и под арестом не состоит, не является предметом залога, не обременен правами третьих лиц.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2. СРОК ДЕЙСТВИЯ ДОГОВОРА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Договор вступает в силу с </w:t>
      </w:r>
      <w:r>
        <w:rPr>
          <w:rStyle w:val="nowrap2"/>
          <w:rFonts w:ascii="Times New Roman" w:eastAsia="Times New Roman" w:hAnsi="Times New Roman"/>
          <w:sz w:val="24"/>
          <w:szCs w:val="24"/>
        </w:rPr>
        <w:t>«_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__»_____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_________ 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года и действует до </w:t>
      </w:r>
      <w:r>
        <w:rPr>
          <w:rStyle w:val="nowrap2"/>
          <w:rFonts w:ascii="Times New Roman" w:eastAsia="Times New Roman" w:hAnsi="Times New Roman"/>
          <w:sz w:val="24"/>
          <w:szCs w:val="24"/>
        </w:rPr>
        <w:t>«__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_»__________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____ 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3. ПРАВА И ОБЯЗАННОСТИ СТОРОН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Даритель обязуется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3.1.1. Передать Дар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порядке и на условиях Договора.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3.1.2. Письменно уведомить Одаряемого обо всех скрытых недостатках Дара до передачи Дара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Письменно уведомить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 правах третьих лиц на Дар.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3.1.4. Обязанности Дарителя, обещавшего дарение, не переходят к его правопреемникам. 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Одаряемый обязуется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 Возместить Дарителю реальный ущерб, причиненный отказом принять Дар. 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3.2.2. В случае отмены дарения возвратить Дар Дарителю, если Дар сохранился в натуре к моменту отмены дарения. 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Даритель вправе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3.3.3. Потребовать возмещения Одаряемым реального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ущерба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случае отказа Одаряемого принять Дар.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Одаряемый вправе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3.4.1. До передачи Дара отказаться от его принятия, письменно известив об этом Дарителя за ____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 рабочих дней до даты передачи Дара. В этом случае Договор считается расторгнутым.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 Права Одаряемого, которому по Договору обещан Дар, не переходят к его правопреемникам.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4. ПОРЯДОК ПЕРЕДАЧИ ДАРА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Даритель передает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Дар в срок до </w:t>
      </w:r>
      <w:r>
        <w:rPr>
          <w:rStyle w:val="nowrap2"/>
          <w:rFonts w:ascii="Times New Roman" w:eastAsia="Times New Roman" w:hAnsi="Times New Roman"/>
          <w:sz w:val="24"/>
          <w:szCs w:val="24"/>
        </w:rPr>
        <w:t>«_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__»________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______ ______</w:t>
      </w:r>
      <w:r w:rsidRPr="00E33FB1"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Style w:val="nowrap2"/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E33FB1" w:rsidRDefault="00E33FB1" w:rsidP="00E33FB1">
      <w:pPr>
        <w:spacing w:before="210" w:after="210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Место передачи Дара: 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___________________________.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Передача Дара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оформляется двусторонним Актом приема-передачи, подписываемым Сторонами или уполномоченными представителями Сторон, являющимся неотъемлемой частью Договора.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Право собственности на Дар переходит от Дарителя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даты передачи Дара.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4.5. Риск случайной утраты (повреждения, порчи) Дара несет Одаряемый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 даты передачи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Дара.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6. ОСНОВАНИЯ И ПОРЯДОК РАСТОРЖЕНИЯ ДОГОВОРА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 Расторжение Договора в одностороннем порядке производится только по письменному требованию Сторон в течение ___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 календарных дней со дня получения Стороной такого требования.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7. РАЗРЕШЕНИЕ СПОРОВ ИЗ ДОГОВОРА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Претензионный порядок досудебного урегулирования споров из Договора является для Сторон обязательным.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 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Срок рассмотрения претензионного письма составляет ____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 рабочих дней со дня получения последнего адресатом.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 Споры из Договора разрешаются в судебном порядке в соответствии с законодательством.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8. ФОРС-МАЖОР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Сторона, которая не может выполнить обязательства по Договору, должна своевременно, но не позднее __</w:t>
      </w:r>
      <w:r w:rsidRPr="00E33FB1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8.3. Стороны признают, что неплатежеспособность Сторон не является форс-мажорным обстоятельством.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9. ПРОЧИЕ УСЛОВИЯ</w:t>
      </w:r>
    </w:p>
    <w:p w:rsidR="00E33FB1" w:rsidRDefault="00E33FB1" w:rsidP="00E33FB1">
      <w:pPr>
        <w:spacing w:before="210" w:after="210" w:line="33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9.1. Договор составлен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двух подлинных экземплярах на русском языке по одному для каждой из Сторон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33FB1" w:rsidRDefault="00E33FB1" w:rsidP="00E33FB1">
      <w:pPr>
        <w:spacing w:before="450" w:after="150" w:line="336" w:lineRule="auto"/>
        <w:jc w:val="center"/>
        <w:outlineLvl w:val="5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10. ЮРИДИЧЕСКИЕ АДРЕСА И БАНКОВСКИЕ РЕКВИЗИТЫ СТОРОН</w:t>
      </w:r>
    </w:p>
    <w:p w:rsidR="00E33FB1" w:rsidRDefault="00E33FB1" w:rsidP="00E33FB1">
      <w:pPr>
        <w:spacing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Даритель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>
        <w:rPr>
          <w:rFonts w:ascii="Times New Roman" w:eastAsia="Times New Roman" w:hAnsi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>
        <w:rPr>
          <w:rFonts w:ascii="Times New Roman" w:eastAsia="Times New Roman" w:hAnsi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>
        <w:rPr>
          <w:rFonts w:ascii="Times New Roman" w:eastAsia="Times New Roman" w:hAnsi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>
        <w:rPr>
          <w:rFonts w:ascii="Times New Roman" w:eastAsia="Times New Roman" w:hAnsi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>
        <w:rPr>
          <w:rFonts w:ascii="Times New Roman" w:eastAsia="Times New Roman" w:hAnsi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>
        <w:rPr>
          <w:rFonts w:ascii="Times New Roman" w:eastAsia="Times New Roman" w:hAnsi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E33FB1" w:rsidRDefault="00E33FB1" w:rsidP="00E33FB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>
        <w:rPr>
          <w:rFonts w:ascii="Times New Roman" w:eastAsia="Times New Roman" w:hAnsi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E33FB1" w:rsidRDefault="00E33FB1" w:rsidP="00E33FB1">
      <w:pPr>
        <w:numPr>
          <w:ilvl w:val="0"/>
          <w:numId w:val="1"/>
        </w:numPr>
        <w:spacing w:before="300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E33FB1" w:rsidRDefault="00E33FB1" w:rsidP="00E33FB1">
      <w:pPr>
        <w:spacing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Одаряемый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>
        <w:rPr>
          <w:rFonts w:ascii="Times New Roman" w:eastAsia="Times New Roman" w:hAnsi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>
        <w:rPr>
          <w:rFonts w:ascii="Times New Roman" w:eastAsia="Times New Roman" w:hAnsi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>
        <w:rPr>
          <w:rFonts w:ascii="Times New Roman" w:eastAsia="Times New Roman" w:hAnsi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>
        <w:rPr>
          <w:rFonts w:ascii="Times New Roman" w:eastAsia="Times New Roman" w:hAnsi="Times New Roman"/>
          <w:sz w:val="24"/>
          <w:szCs w:val="24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>
        <w:rPr>
          <w:rFonts w:ascii="Times New Roman" w:eastAsia="Times New Roman" w:hAnsi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E33FB1" w:rsidRDefault="00E33FB1" w:rsidP="00E33FB1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F6272F" w:rsidRDefault="00E33FB1" w:rsidP="00E33FB1">
      <w:r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>
        <w:rPr>
          <w:rFonts w:ascii="Times New Roman" w:eastAsia="Times New Roman" w:hAnsi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</w:t>
      </w:r>
    </w:p>
    <w:sectPr w:rsidR="00F6272F" w:rsidSect="00F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298"/>
    <w:multiLevelType w:val="multilevel"/>
    <w:tmpl w:val="EA5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7845"/>
    <w:multiLevelType w:val="multilevel"/>
    <w:tmpl w:val="830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FB1"/>
    <w:rsid w:val="00E33FB1"/>
    <w:rsid w:val="00F6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B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33FB1"/>
    <w:rPr>
      <w:shd w:val="clear" w:color="auto" w:fill="FFFFFF"/>
    </w:rPr>
  </w:style>
  <w:style w:type="character" w:customStyle="1" w:styleId="nowrap2">
    <w:name w:val="nowrap2"/>
    <w:basedOn w:val="a0"/>
    <w:rsid w:val="00E3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2018-12-09T10:15:00Z</dcterms:created>
  <dcterms:modified xsi:type="dcterms:W3CDTF">2018-12-09T10:17:00Z</dcterms:modified>
</cp:coreProperties>
</file>