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9" w:rsidRPr="00F700E9" w:rsidRDefault="00F700E9" w:rsidP="00F700E9">
      <w:pPr>
        <w:jc w:val="right"/>
      </w:pPr>
      <w:bookmarkStart w:id="0" w:name="_GoBack"/>
      <w:bookmarkEnd w:id="0"/>
      <w:r>
        <w:t xml:space="preserve">В Мировой судебный участок </w:t>
      </w:r>
      <w:proofErr w:type="gramStart"/>
      <w:r>
        <w:t>г</w:t>
      </w:r>
      <w:proofErr w:type="gramEnd"/>
      <w:r>
        <w:t xml:space="preserve">. Брянска </w:t>
      </w:r>
    </w:p>
    <w:p w:rsidR="00F700E9" w:rsidRPr="00F700E9" w:rsidRDefault="00F700E9" w:rsidP="00F700E9">
      <w:pPr>
        <w:jc w:val="right"/>
      </w:pPr>
      <w:r>
        <w:t xml:space="preserve">г. Брянск, ул. Молодой Гвардии, 41 </w:t>
      </w:r>
    </w:p>
    <w:p w:rsidR="00F700E9" w:rsidRPr="00F700E9" w:rsidRDefault="00F700E9" w:rsidP="00F700E9">
      <w:pPr>
        <w:jc w:val="right"/>
      </w:pPr>
      <w:r>
        <w:t xml:space="preserve">Истец: Потапова Мария Петровна, </w:t>
      </w:r>
    </w:p>
    <w:p w:rsidR="00F700E9" w:rsidRPr="00882D95" w:rsidRDefault="00F700E9" w:rsidP="00F700E9">
      <w:pPr>
        <w:jc w:val="right"/>
      </w:pPr>
      <w:proofErr w:type="gramStart"/>
      <w:r>
        <w:t>зарегистрированная</w:t>
      </w:r>
      <w:proofErr w:type="gramEnd"/>
      <w:r>
        <w:t xml:space="preserve"> и проживающая по адресу: </w:t>
      </w:r>
    </w:p>
    <w:p w:rsidR="00F700E9" w:rsidRPr="00882D95" w:rsidRDefault="00F700E9" w:rsidP="00F700E9">
      <w:pPr>
        <w:jc w:val="right"/>
      </w:pPr>
      <w:r>
        <w:t xml:space="preserve">г. Брянск, ул. 3 Интернационала, 12-557 </w:t>
      </w:r>
    </w:p>
    <w:p w:rsidR="00F700E9" w:rsidRPr="00882D95" w:rsidRDefault="00F700E9" w:rsidP="00F700E9">
      <w:pPr>
        <w:jc w:val="right"/>
      </w:pPr>
      <w:r>
        <w:t xml:space="preserve">тел. 8 900 000 00 </w:t>
      </w:r>
      <w:proofErr w:type="spellStart"/>
      <w:r>
        <w:t>00</w:t>
      </w:r>
      <w:proofErr w:type="spellEnd"/>
      <w:r>
        <w:t xml:space="preserve"> </w:t>
      </w:r>
    </w:p>
    <w:p w:rsidR="00F700E9" w:rsidRPr="00F700E9" w:rsidRDefault="00F700E9" w:rsidP="00F700E9">
      <w:pPr>
        <w:jc w:val="right"/>
      </w:pPr>
      <w:r>
        <w:t xml:space="preserve">Ответчик: Потапов Сергей Валерьевич, </w:t>
      </w:r>
    </w:p>
    <w:p w:rsidR="00F700E9" w:rsidRPr="00882D95" w:rsidRDefault="00F700E9" w:rsidP="00F700E9">
      <w:pPr>
        <w:jc w:val="right"/>
      </w:pPr>
      <w:proofErr w:type="gramStart"/>
      <w:r>
        <w:t>зарегистрированный</w:t>
      </w:r>
      <w:proofErr w:type="gramEnd"/>
      <w:r>
        <w:t xml:space="preserve"> по адресу: </w:t>
      </w:r>
    </w:p>
    <w:p w:rsidR="00F700E9" w:rsidRPr="00F700E9" w:rsidRDefault="00F700E9" w:rsidP="00F700E9">
      <w:pPr>
        <w:jc w:val="right"/>
      </w:pPr>
      <w:r>
        <w:t xml:space="preserve">г. Брянск, ул. Баумана, д. 13 </w:t>
      </w:r>
    </w:p>
    <w:p w:rsidR="00F700E9" w:rsidRPr="00F700E9" w:rsidRDefault="00F700E9" w:rsidP="00F700E9">
      <w:pPr>
        <w:jc w:val="right"/>
      </w:pPr>
      <w:r>
        <w:t xml:space="preserve">тел. 8 920 222 12 </w:t>
      </w:r>
      <w:proofErr w:type="spellStart"/>
      <w:r>
        <w:t>12</w:t>
      </w:r>
      <w:proofErr w:type="spellEnd"/>
      <w:r>
        <w:t xml:space="preserve"> </w:t>
      </w:r>
    </w:p>
    <w:p w:rsidR="00F700E9" w:rsidRPr="00F700E9" w:rsidRDefault="00F700E9" w:rsidP="00F700E9">
      <w:pPr>
        <w:jc w:val="center"/>
        <w:rPr>
          <w:sz w:val="36"/>
        </w:rPr>
      </w:pPr>
    </w:p>
    <w:p w:rsidR="00F700E9" w:rsidRPr="00882D95" w:rsidRDefault="00F700E9" w:rsidP="00F700E9">
      <w:pPr>
        <w:jc w:val="center"/>
        <w:rPr>
          <w:sz w:val="36"/>
        </w:rPr>
      </w:pPr>
      <w:r w:rsidRPr="00882D95">
        <w:rPr>
          <w:sz w:val="36"/>
        </w:rPr>
        <w:t>Исковое заявление о взыскании алиментов</w:t>
      </w:r>
    </w:p>
    <w:p w:rsidR="00F700E9" w:rsidRPr="00882D95" w:rsidRDefault="00F700E9" w:rsidP="00F700E9">
      <w:pPr>
        <w:rPr>
          <w:sz w:val="24"/>
        </w:rPr>
      </w:pP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От ответчика в зарегистрированном браке родилась дочь, Потапова Марьяна Сергеевна, 11.10.2007 г.р. Решением мирового судебного участка 11.04.2016 г. брак с ответчиком </w:t>
      </w:r>
      <w:proofErr w:type="gramStart"/>
      <w:r w:rsidRPr="00882D95">
        <w:rPr>
          <w:sz w:val="24"/>
        </w:rPr>
        <w:t>был</w:t>
      </w:r>
      <w:proofErr w:type="gramEnd"/>
      <w:r w:rsidRPr="00882D95">
        <w:rPr>
          <w:sz w:val="24"/>
        </w:rPr>
        <w:t xml:space="preserve"> расторгнут. Ввиду того, что Потапов С. В. в устной форме обязался выплачивать мне средства на содержание ребенка, либо помогать приобретать необходимую одежду, обувь, иные товары на ребенка — я не стала после расторжения брака официально подавать на алименты, тем более зная, что ответчик нигде не работает.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Однако по факту ответчиком была оказана материальная помощь на дочь лишь единожды: 09 мая 2016 года он передал для нее 5 000 рублей. Больше помощи ни виде денег, ни в виде товаров для ребенка от Потапова не поступало.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>Я являюсь ответственным родителем своего ребенка, имею постоянное место работы, стабильный ежемесячный доход — являюсь сотрудником ООО «</w:t>
      </w:r>
      <w:proofErr w:type="spellStart"/>
      <w:r w:rsidRPr="00882D95">
        <w:rPr>
          <w:sz w:val="24"/>
        </w:rPr>
        <w:t>Медторг</w:t>
      </w:r>
      <w:proofErr w:type="spellEnd"/>
      <w:r w:rsidRPr="00882D95">
        <w:rPr>
          <w:sz w:val="24"/>
        </w:rPr>
        <w:t xml:space="preserve">», моя заработная плата составляет 21 000 руб. Ребенок является учащейся младшего звена Лицея №2 г. Брянска, занимается рисованием в художественной школе (им. Т.П. Николаевой). Стоимость обучения в художественной школе — 1 200 </w:t>
      </w:r>
      <w:proofErr w:type="spellStart"/>
      <w:r w:rsidRPr="00882D95">
        <w:rPr>
          <w:sz w:val="24"/>
        </w:rPr>
        <w:t>руб</w:t>
      </w:r>
      <w:proofErr w:type="spellEnd"/>
      <w:r w:rsidRPr="00882D95">
        <w:rPr>
          <w:sz w:val="24"/>
        </w:rPr>
        <w:t xml:space="preserve">/мес., помимо оплаты необходимо самостоятельно приобретать профессиональные материалы (ватманы, </w:t>
      </w:r>
      <w:proofErr w:type="spellStart"/>
      <w:r w:rsidRPr="00882D95">
        <w:rPr>
          <w:sz w:val="24"/>
        </w:rPr>
        <w:t>спц</w:t>
      </w:r>
      <w:proofErr w:type="spellEnd"/>
      <w:r w:rsidRPr="00882D95">
        <w:rPr>
          <w:sz w:val="24"/>
        </w:rPr>
        <w:t xml:space="preserve">. карандаши, глину и т.д.). Чтобы уровень жизни ребенка оставался прежним, я могла и дальше развивать таланты ребенка, мне необходимо материальное участие отца в жизни дочери.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Потапов С.В. официально не трудоустроен, живет случайными заработками, проживает со своей матерью, которая его содержит. Рабочее место Потапов С. В. найти не пытается, на учете в Центре занятости населения </w:t>
      </w:r>
      <w:proofErr w:type="spellStart"/>
      <w:r w:rsidRPr="00882D95">
        <w:rPr>
          <w:sz w:val="24"/>
        </w:rPr>
        <w:t>Бежицкого</w:t>
      </w:r>
      <w:proofErr w:type="spellEnd"/>
      <w:r w:rsidRPr="00882D95">
        <w:rPr>
          <w:sz w:val="24"/>
        </w:rPr>
        <w:t xml:space="preserve"> района в качестве безработного не состоит. </w:t>
      </w:r>
    </w:p>
    <w:p w:rsidR="00F700E9" w:rsidRPr="00882D95" w:rsidRDefault="00F700E9" w:rsidP="00F700E9">
      <w:pPr>
        <w:rPr>
          <w:sz w:val="24"/>
        </w:rPr>
      </w:pPr>
      <w:r w:rsidRPr="00882D95">
        <w:rPr>
          <w:sz w:val="24"/>
        </w:rPr>
        <w:t xml:space="preserve">Согласно п. 1 ст. 80 Семейного Кодекса РФ (далее СК РФ) родители в равной мере обязаны содержать своих несовершеннолетних детей, а также участвовать в их обучении, развитии </w:t>
      </w:r>
      <w:r w:rsidRPr="00882D95">
        <w:rPr>
          <w:sz w:val="24"/>
        </w:rPr>
        <w:lastRenderedPageBreak/>
        <w:t xml:space="preserve">до совершеннолетия. В соответствии со ст. 83 СК РФ алименты могут быть назначены в твердой денежной сумме, если родитель, обязанный  уплачивать алименты имеет нерегулярный доход, у него отсутствует заработок.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Согласно п. 2 этой же статьи размер твердой денежной суммы определяется судом исходя из максимально возможного сохранения ребенку прежнего уровня его обеспечения.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Согласно постановлению Правительства Брянской области № 524-п от 10.10.2016 прожиточный минимум на ребенка в нашем регионе проживания составляет 8 844 рубля, Учитывая, что родители обязаны в равной мере содержать своих несовершеннолетних детей, предполагаемая помощь в твердой денежной сумме в виде алиментов, отвечающая потребностям дочери, составляет от 1 родителя 4 422 рубля.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Учитывая </w:t>
      </w:r>
      <w:proofErr w:type="gramStart"/>
      <w:r w:rsidRPr="00882D95">
        <w:rPr>
          <w:sz w:val="24"/>
        </w:rPr>
        <w:t>вышеизложенное</w:t>
      </w:r>
      <w:proofErr w:type="gramEnd"/>
      <w:r w:rsidRPr="00882D95">
        <w:rPr>
          <w:sz w:val="24"/>
        </w:rPr>
        <w:t xml:space="preserve">, в соответствии со ст. 131-132 ГПК РФ, ст. 80, 83 СК РФ, действуя в защиту прав и законных интересов моей дочери, Потаповой Марьяны Сергеевны, 11.10.2007 г.р., </w:t>
      </w:r>
    </w:p>
    <w:p w:rsidR="00F700E9" w:rsidRPr="00F700E9" w:rsidRDefault="00F700E9" w:rsidP="00F700E9">
      <w:pPr>
        <w:rPr>
          <w:b/>
          <w:sz w:val="24"/>
        </w:rPr>
      </w:pPr>
      <w:r w:rsidRPr="00882D95">
        <w:rPr>
          <w:b/>
          <w:sz w:val="24"/>
        </w:rPr>
        <w:t xml:space="preserve">ПРОШУ СУД: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— Взыскать алименты с Потапова Сергея Валерьевича в пользу несовершеннолетней дочери Потаповой Марьяны Сергеевны, 11.01.2007 г.р., в твердой денежной сумме в размере 4 422 рубля ежемесячно; </w:t>
      </w:r>
    </w:p>
    <w:p w:rsidR="00F700E9" w:rsidRPr="00F700E9" w:rsidRDefault="00F700E9" w:rsidP="00F700E9">
      <w:pPr>
        <w:rPr>
          <w:sz w:val="24"/>
        </w:rPr>
      </w:pPr>
      <w:r w:rsidRPr="00882D95">
        <w:rPr>
          <w:sz w:val="24"/>
        </w:rPr>
        <w:t xml:space="preserve">— Согласно п.п. 2, 15 ст. 333.36 НК РФ от оплаты государственной пошлины — освободить. </w:t>
      </w:r>
    </w:p>
    <w:p w:rsidR="00F700E9" w:rsidRPr="00F700E9" w:rsidRDefault="00F700E9" w:rsidP="00F700E9">
      <w:pPr>
        <w:rPr>
          <w:b/>
          <w:sz w:val="24"/>
        </w:rPr>
      </w:pPr>
    </w:p>
    <w:p w:rsidR="00F700E9" w:rsidRPr="00882D95" w:rsidRDefault="00F700E9" w:rsidP="00F700E9">
      <w:pPr>
        <w:rPr>
          <w:b/>
          <w:sz w:val="24"/>
        </w:rPr>
      </w:pPr>
      <w:r w:rsidRPr="00882D95">
        <w:rPr>
          <w:b/>
          <w:sz w:val="24"/>
        </w:rPr>
        <w:t xml:space="preserve">К исковому заявлению прилагаю следующие документы (в двух экземплярах):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882D95">
        <w:rPr>
          <w:sz w:val="24"/>
        </w:rPr>
        <w:t xml:space="preserve">Исковое заявление;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 Копия паспорта истца;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 Копия паспорта ответчика;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Копия свидетельства о рождении ребенка;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Копия поквартирной карточки с места жительства истца и ребенка;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 Справка с места учебы ребенка;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Справка с художественной школы на ребенка;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Копии чеков на ребенка;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Копии квитанций об оплате художественной школы;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Справка с места работы истца;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Справка о заработной плате истца; </w:t>
      </w:r>
    </w:p>
    <w:p w:rsidR="00F700E9" w:rsidRPr="00882D95" w:rsidRDefault="00F700E9" w:rsidP="00F700E9">
      <w:pPr>
        <w:pStyle w:val="a3"/>
        <w:numPr>
          <w:ilvl w:val="0"/>
          <w:numId w:val="1"/>
        </w:numPr>
        <w:rPr>
          <w:sz w:val="24"/>
        </w:rPr>
      </w:pPr>
      <w:r w:rsidRPr="00882D95">
        <w:rPr>
          <w:sz w:val="24"/>
        </w:rPr>
        <w:t xml:space="preserve">Копия свидетельства о расторжении брака. </w:t>
      </w:r>
    </w:p>
    <w:p w:rsidR="00F700E9" w:rsidRPr="00F700E9" w:rsidRDefault="00F700E9" w:rsidP="00F700E9">
      <w:pPr>
        <w:pStyle w:val="a3"/>
        <w:rPr>
          <w:sz w:val="24"/>
        </w:rPr>
      </w:pPr>
    </w:p>
    <w:p w:rsidR="00F700E9" w:rsidRPr="00882D95" w:rsidRDefault="00F700E9" w:rsidP="00F700E9">
      <w:pPr>
        <w:pStyle w:val="a3"/>
        <w:rPr>
          <w:sz w:val="24"/>
        </w:rPr>
      </w:pPr>
      <w:r w:rsidRPr="00882D95">
        <w:rPr>
          <w:sz w:val="24"/>
        </w:rPr>
        <w:t>Дата _____</w:t>
      </w:r>
      <w:r w:rsidRPr="00882D95">
        <w:rPr>
          <w:sz w:val="24"/>
          <w:lang w:val="en-US"/>
        </w:rPr>
        <w:t>_</w:t>
      </w:r>
      <w:r>
        <w:rPr>
          <w:sz w:val="24"/>
          <w:lang w:val="en-US"/>
        </w:rPr>
        <w:t>___</w:t>
      </w:r>
      <w:r w:rsidRPr="00882D95">
        <w:rPr>
          <w:sz w:val="24"/>
        </w:rPr>
        <w:t>__</w:t>
      </w:r>
      <w:r>
        <w:rPr>
          <w:sz w:val="24"/>
          <w:lang w:val="en-US"/>
        </w:rPr>
        <w:t>_</w:t>
      </w:r>
      <w:r w:rsidRPr="00882D95">
        <w:rPr>
          <w:sz w:val="24"/>
        </w:rPr>
        <w:t xml:space="preserve">______ </w:t>
      </w:r>
      <w:r w:rsidRPr="00882D95">
        <w:rPr>
          <w:sz w:val="24"/>
          <w:lang w:val="en-US"/>
        </w:rPr>
        <w:t xml:space="preserve">                                  </w:t>
      </w:r>
      <w:r>
        <w:rPr>
          <w:sz w:val="24"/>
          <w:lang w:val="en-US"/>
        </w:rPr>
        <w:t xml:space="preserve">               </w:t>
      </w:r>
      <w:r w:rsidRPr="00882D95">
        <w:rPr>
          <w:sz w:val="24"/>
        </w:rPr>
        <w:t>Подпись ____</w:t>
      </w:r>
      <w:r>
        <w:rPr>
          <w:sz w:val="24"/>
          <w:lang w:val="en-US"/>
        </w:rPr>
        <w:t>__</w:t>
      </w:r>
      <w:r w:rsidRPr="00882D95">
        <w:rPr>
          <w:sz w:val="24"/>
        </w:rPr>
        <w:t>___</w:t>
      </w:r>
      <w:r w:rsidRPr="00882D95">
        <w:rPr>
          <w:sz w:val="24"/>
          <w:lang w:val="en-US"/>
        </w:rPr>
        <w:t>_</w:t>
      </w:r>
      <w:r w:rsidRPr="00882D95">
        <w:rPr>
          <w:sz w:val="24"/>
        </w:rPr>
        <w:t>_________</w:t>
      </w:r>
    </w:p>
    <w:p w:rsidR="00207C27" w:rsidRDefault="00207C27"/>
    <w:sectPr w:rsidR="00207C27" w:rsidSect="00FA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152"/>
    <w:multiLevelType w:val="hybridMultilevel"/>
    <w:tmpl w:val="8798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C27"/>
    <w:rsid w:val="00207C27"/>
    <w:rsid w:val="00F7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E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2018-07-22T17:21:00Z</dcterms:created>
  <dcterms:modified xsi:type="dcterms:W3CDTF">2018-07-22T17:22:00Z</dcterms:modified>
</cp:coreProperties>
</file>